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g4JtXVah9EfInMINtlvBxV==&#10;" textCheckSum="" ver="1">
  <a:bounds l="-51" t="-37" r="9324" b="30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Retângulo 3"/>
        <wps:cNvSpPr>
          <a:spLocks noChangeArrowheads="1"/>
        </wps:cNvSpPr>
        <wps:spPr bwMode="auto">
          <a:xfrm>
            <a:off x="0" y="0"/>
            <a:ext cx="5953125" cy="219075"/>
          </a:xfrm>
          <a:prstGeom prst="rect">
            <a:avLst/>
          </a:prstGeom>
          <a:solidFill>
            <a:srgbClr val="D8D8D8"/>
          </a:solidFill>
          <a:ln>
            <a:noFill/>
          </a:ln>
          <a:extLst>
            <a:ext uri="{91240B29-F687-4F45-9708-019B960494DF}">
              <a14:hiddenLine xmlns:a14="http://schemas.microsoft.com/office/drawing/2010/main" w="25400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bodyPr rot="0" vert="horz" wrap="square" lIns="91440" tIns="45720" rIns="91440" bIns="45720" anchor="ctr" anchorCtr="0" upright="1">
          <a:noAutofit/>
        </wps:bodyPr>
      </wps:wsp>
    </a:graphicData>
  </a:graphic>
</wp:e2oholder>
</file>